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(Maunde)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(Maunde)</w:t>
      </w:r>
    </w:p>
    <w:p w14:paraId="5C03990E" w14:textId="2D7C87BC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Hynchelow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“Johannem Shakespe’s”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Brassicanus’ </w:t>
      </w:r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 Grammaticae</w:t>
      </w:r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Josuah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Harl.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Penshurst, the 16 of Jan. 1623”. </w:t>
      </w:r>
      <w:r>
        <w:rPr>
          <w:rFonts w:ascii="Times New Roman" w:hAnsi="Times New Roman" w:cs="Times New Roman"/>
          <w:i/>
          <w:iCs/>
          <w:sz w:val="24"/>
          <w:szCs w:val="24"/>
        </w:rPr>
        <w:t>Harl.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Sco. Q. that has wrought tears; but I trust shall do no further harm, albeit the delay is too dangerous.” From a letter to Walsingham. </w:t>
      </w:r>
      <w:r>
        <w:rPr>
          <w:rFonts w:ascii="Times New Roman" w:hAnsi="Times New Roman" w:cs="Times New Roman"/>
          <w:i/>
          <w:iCs/>
          <w:sz w:val="24"/>
          <w:szCs w:val="24"/>
        </w:rPr>
        <w:t>Harl.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L’p’s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r>
        <w:rPr>
          <w:rFonts w:ascii="Times New Roman" w:hAnsi="Times New Roman" w:cs="Times New Roman"/>
          <w:i/>
          <w:iCs/>
          <w:sz w:val="24"/>
          <w:szCs w:val="24"/>
        </w:rPr>
        <w:t>Harl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“Abrahamus Fransus”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Penshurst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Martial’s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 xml:space="preserve">“B.L’s”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>Cy ensuont ascun novel Cases, collectes per le jades tresreverend Judge, Mounsieur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Facetie, motti, et burle di diversi signori et persone private and Detti, et fatti piacevoli et gravi, di diversi principi filosofi, et cortigiani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>Nicolai Machiavelli Princeps Adiecta sunt eiusdem argumenti aliorum quorundam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r>
        <w:rPr>
          <w:rFonts w:ascii="Times New Roman" w:hAnsi="Times New Roman" w:cs="Times New Roman"/>
          <w:sz w:val="24"/>
          <w:szCs w:val="24"/>
        </w:rPr>
        <w:t>/“Tyrant”,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r w:rsidRPr="00D43AB6">
        <w:rPr>
          <w:rFonts w:ascii="Times New Roman" w:hAnsi="Times New Roman" w:cs="Times New Roman"/>
          <w:sz w:val="24"/>
          <w:szCs w:val="24"/>
        </w:rPr>
        <w:t>Llyfrgell Genedlaethol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>Autograph copy in the hand of Edmund Spenser. The letter and poems were written on blank leaf m8 of Sabinus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>Joannes de Sylva ad Lotichium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>Fr. Artifex Athensis</w:t>
      </w:r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Despatches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Handwritten draft of Richard Carew’s “The Excellency of the English Tongue”,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Buchurst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E. Oxenforde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Tho. Lawarre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Windesor?; Grey Brydges,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>Baron Chandos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G. Chandois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ffran. Norreys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Ro: Cecyll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Imprest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>Order of penance by the Court of High Commission enjoined on Richard Black of Iden,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>Signed by Richard Cosin, Edward Stanhope and Richard Bancrofte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225C9D8C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14BC94" w14:textId="749366DC" w:rsidR="00705E7B" w:rsidRDefault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DF1BE" w14:textId="3E8FEE8C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B2425C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</w:p>
    <w:p w14:paraId="5FA8A042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23FC5E6" wp14:editId="7397FB5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03215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DFD6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0091B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Sir Thomas Smith’s letter to Cecil on April 25, 1576 (PoliticWorm).</w:t>
      </w:r>
    </w:p>
    <w:p w14:paraId="357A2E05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44E29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73449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892434D" wp14:editId="0E2C9CD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5800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9F7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4E2D0F">
        <w:rPr>
          <w:rFonts w:ascii="Times New Roman" w:hAnsi="Times New Roman" w:cs="Times New Roman"/>
          <w:sz w:val="24"/>
          <w:szCs w:val="24"/>
        </w:rPr>
        <w:t>Thomas Smythe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E2D0F">
        <w:rPr>
          <w:rFonts w:ascii="Times New Roman" w:hAnsi="Times New Roman" w:cs="Times New Roman"/>
          <w:sz w:val="24"/>
          <w:szCs w:val="24"/>
        </w:rPr>
        <w:t>s letter to Fedor II of Russia</w:t>
      </w:r>
      <w:r>
        <w:rPr>
          <w:rFonts w:ascii="Times New Roman" w:hAnsi="Times New Roman" w:cs="Times New Roman"/>
          <w:sz w:val="24"/>
          <w:szCs w:val="24"/>
        </w:rPr>
        <w:t>”, A</w:t>
      </w:r>
      <w:r w:rsidRPr="004E2D0F">
        <w:rPr>
          <w:rFonts w:ascii="Times New Roman" w:hAnsi="Times New Roman" w:cs="Times New Roman"/>
          <w:sz w:val="24"/>
          <w:szCs w:val="24"/>
        </w:rPr>
        <w:t>pril</w:t>
      </w:r>
      <w:r>
        <w:rPr>
          <w:rFonts w:ascii="Times New Roman" w:hAnsi="Times New Roman" w:cs="Times New Roman"/>
          <w:sz w:val="24"/>
          <w:szCs w:val="24"/>
        </w:rPr>
        <w:t xml:space="preserve"> 20,</w:t>
      </w:r>
      <w:r w:rsidRPr="004E2D0F">
        <w:rPr>
          <w:rFonts w:ascii="Times New Roman" w:hAnsi="Times New Roman" w:cs="Times New Roman"/>
          <w:sz w:val="24"/>
          <w:szCs w:val="24"/>
        </w:rPr>
        <w:t xml:space="preserve"> 1605</w:t>
      </w:r>
      <w:r>
        <w:rPr>
          <w:rFonts w:ascii="Times New Roman" w:hAnsi="Times New Roman" w:cs="Times New Roman"/>
          <w:sz w:val="24"/>
          <w:szCs w:val="24"/>
        </w:rPr>
        <w:t xml:space="preserve"> (Wikipedia: Shakko).</w:t>
      </w:r>
    </w:p>
    <w:p w14:paraId="32BF599C" w14:textId="3032E1A4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0712F7" w14:textId="3857983A" w:rsidR="00E35419" w:rsidRDefault="00E354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377AA90" w14:textId="70D70058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ADAD55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F74F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1581864" wp14:editId="4BAC6FBF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6EE7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4710B0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p w14:paraId="03352C5B" w14:textId="679CA56C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82FD11" w14:textId="5F337766" w:rsidR="00D74460" w:rsidRDefault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787891" w14:textId="6E1604D0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39978" w14:textId="77777777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B27A99" w14:textId="093CA70C" w:rsidR="00D74460" w:rsidRDefault="00D74460" w:rsidP="00D7446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Byrd’s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FED180E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09FC2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7F1AEACE" wp14:editId="46AEE14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4834128"/>
            <wp:effectExtent l="0" t="0" r="0" b="508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CB0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Byrd’s Autograph on a Certificate on Behalf of Dorothy Tempest, June 25, 1581 (British Library, MS Mus. 1810/26).</w:t>
      </w:r>
    </w:p>
    <w:p w14:paraId="7B587261" w14:textId="77777777" w:rsidR="006A36A1" w:rsidRDefault="006A36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60FF02" w14:textId="77777777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1" w:name="_Hlk120189343"/>
    </w:p>
    <w:p w14:paraId="2783BBB6" w14:textId="064CE71B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38744ED8" wp14:editId="610177E7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50598" w14:textId="77777777" w:rsidR="006A36A1" w:rsidRDefault="006A36A1" w:rsidP="006A36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bookmarkEnd w:id="1"/>
    <w:p w14:paraId="7123183F" w14:textId="56D16895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3E04AE11" wp14:editId="54969D23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114800" cy="1389888"/>
            <wp:effectExtent l="0" t="0" r="0" b="127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60C04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E7DB4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Inscription on </w:t>
      </w:r>
      <w:r w:rsidRPr="0089425B">
        <w:rPr>
          <w:rFonts w:ascii="Times New Roman" w:hAnsi="Times New Roman" w:cs="Times New Roman"/>
          <w:i/>
          <w:iCs/>
          <w:sz w:val="24"/>
          <w:szCs w:val="24"/>
        </w:rPr>
        <w:t>George of Green</w:t>
      </w:r>
      <w:r>
        <w:rPr>
          <w:rFonts w:ascii="Times New Roman" w:hAnsi="Times New Roman" w:cs="Times New Roman"/>
          <w:sz w:val="24"/>
          <w:szCs w:val="24"/>
        </w:rPr>
        <w:t xml:space="preserve"> (1599): “Written by… a minister, who ac[ted] the pinner’s part in it himself. Test W. Shakespea[re]/ Ed. Judy says that this play was made by Ro. Gree[ne]” (Folger Shakespeare Library).</w:t>
      </w:r>
    </w:p>
    <w:p w14:paraId="44D42D3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D7DC45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2A008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2448" behindDoc="0" locked="0" layoutInCell="1" allowOverlap="1" wp14:anchorId="31173530" wp14:editId="626034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679184"/>
            <wp:effectExtent l="0" t="0" r="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7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52F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Gibbons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417456">
        <w:rPr>
          <w:rFonts w:ascii="Times New Roman" w:hAnsi="Times New Roman" w:cs="Times New Roman"/>
          <w:sz w:val="24"/>
          <w:szCs w:val="24"/>
        </w:rPr>
        <w:t>Byrd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>Parthenia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417456">
        <w:rPr>
          <w:rFonts w:ascii="Times New Roman" w:hAnsi="Times New Roman" w:cs="Times New Roman"/>
          <w:sz w:val="24"/>
          <w:szCs w:val="24"/>
        </w:rPr>
        <w:t xml:space="preserve">andwritten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417456">
        <w:rPr>
          <w:rFonts w:ascii="Times New Roman" w:hAnsi="Times New Roman" w:cs="Times New Roman"/>
          <w:sz w:val="24"/>
          <w:szCs w:val="24"/>
        </w:rPr>
        <w:t xml:space="preserve">eyboard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ieces on the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417456">
        <w:rPr>
          <w:rFonts w:ascii="Times New Roman" w:hAnsi="Times New Roman" w:cs="Times New Roman"/>
          <w:sz w:val="24"/>
          <w:szCs w:val="24"/>
        </w:rPr>
        <w:t xml:space="preserve">everse of the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417456">
        <w:rPr>
          <w:rFonts w:ascii="Times New Roman" w:hAnsi="Times New Roman" w:cs="Times New Roman"/>
          <w:sz w:val="24"/>
          <w:szCs w:val="24"/>
        </w:rPr>
        <w:t>itle-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age and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417456">
        <w:rPr>
          <w:rFonts w:ascii="Times New Roman" w:hAnsi="Times New Roman" w:cs="Times New Roman"/>
          <w:sz w:val="24"/>
          <w:szCs w:val="24"/>
        </w:rPr>
        <w:t>edication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5C27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D24F70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3E271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3472" behindDoc="0" locked="0" layoutInCell="1" allowOverlap="1" wp14:anchorId="1FC61AB9" wp14:editId="0DFBE88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909824"/>
            <wp:effectExtent l="0" t="0" r="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0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31E5" w14:textId="29478191" w:rsidR="005D6758" w:rsidRDefault="00D74460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>John Dowland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17456">
        <w:rPr>
          <w:rFonts w:ascii="Times New Roman" w:hAnsi="Times New Roman" w:cs="Times New Roman"/>
          <w:sz w:val="24"/>
          <w:szCs w:val="24"/>
        </w:rPr>
        <w:t>My Lady Hunsdon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17456">
        <w:rPr>
          <w:rFonts w:ascii="Times New Roman" w:hAnsi="Times New Roman" w:cs="Times New Roman"/>
          <w:sz w:val="24"/>
          <w:szCs w:val="24"/>
        </w:rPr>
        <w:t>s Allmande</w:t>
      </w:r>
      <w:r>
        <w:rPr>
          <w:rFonts w:ascii="Times New Roman" w:hAnsi="Times New Roman" w:cs="Times New Roman"/>
          <w:sz w:val="24"/>
          <w:szCs w:val="24"/>
        </w:rPr>
        <w:t>”,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>Folger Lutebook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17456">
        <w:rPr>
          <w:rFonts w:ascii="Times New Roman" w:hAnsi="Times New Roman" w:cs="Times New Roman"/>
          <w:sz w:val="24"/>
          <w:szCs w:val="24"/>
        </w:rPr>
        <w:t xml:space="preserve"> f22v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426693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DAF87C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3C7DAE80" wp14:editId="3C9C34F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4104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B5BCD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Thomas Weelkes “</w:t>
      </w:r>
      <w:r w:rsidRPr="00D57B2A">
        <w:rPr>
          <w:rFonts w:ascii="Times New Roman" w:hAnsi="Times New Roman" w:cs="Times New Roman"/>
          <w:i/>
          <w:iCs/>
          <w:sz w:val="24"/>
          <w:szCs w:val="24"/>
        </w:rPr>
        <w:t>O, Vos Omnes</w:t>
      </w:r>
      <w:r>
        <w:rPr>
          <w:rFonts w:ascii="Times New Roman" w:hAnsi="Times New Roman" w:cs="Times New Roman"/>
          <w:sz w:val="24"/>
          <w:szCs w:val="24"/>
        </w:rPr>
        <w:t>” in a Bassus Blossom Partbook, fols. 8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>-9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(Case Western Reserve University Library).</w:t>
      </w:r>
    </w:p>
    <w:p w14:paraId="5183621B" w14:textId="77777777" w:rsidR="00E35419" w:rsidRPr="00C0121F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E35419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5CDDF" w14:textId="77777777" w:rsidR="001815ED" w:rsidRDefault="001815ED" w:rsidP="00113568">
      <w:pPr>
        <w:spacing w:after="0" w:line="240" w:lineRule="auto"/>
      </w:pPr>
      <w:r>
        <w:separator/>
      </w:r>
    </w:p>
  </w:endnote>
  <w:endnote w:type="continuationSeparator" w:id="0">
    <w:p w14:paraId="01A8FE71" w14:textId="77777777" w:rsidR="001815ED" w:rsidRDefault="001815ED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7BB20" w14:textId="77777777" w:rsidR="001815ED" w:rsidRDefault="001815ED" w:rsidP="00113568">
      <w:pPr>
        <w:spacing w:after="0" w:line="240" w:lineRule="auto"/>
      </w:pPr>
      <w:r>
        <w:separator/>
      </w:r>
    </w:p>
  </w:footnote>
  <w:footnote w:type="continuationSeparator" w:id="0">
    <w:p w14:paraId="184C755D" w14:textId="77777777" w:rsidR="001815ED" w:rsidRDefault="001815ED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58553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815ED"/>
    <w:rsid w:val="001E5FA4"/>
    <w:rsid w:val="002441B5"/>
    <w:rsid w:val="002C1AA3"/>
    <w:rsid w:val="002D6283"/>
    <w:rsid w:val="002F6607"/>
    <w:rsid w:val="00324C0D"/>
    <w:rsid w:val="003934C1"/>
    <w:rsid w:val="003E7EE6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5D6758"/>
    <w:rsid w:val="006277A4"/>
    <w:rsid w:val="006750C0"/>
    <w:rsid w:val="006A36A1"/>
    <w:rsid w:val="006A3AB8"/>
    <w:rsid w:val="006D2AD9"/>
    <w:rsid w:val="00705E7B"/>
    <w:rsid w:val="00720AA4"/>
    <w:rsid w:val="00755BAA"/>
    <w:rsid w:val="00794C83"/>
    <w:rsid w:val="007E4EA5"/>
    <w:rsid w:val="00807C4D"/>
    <w:rsid w:val="00827ED2"/>
    <w:rsid w:val="00835C92"/>
    <w:rsid w:val="00841715"/>
    <w:rsid w:val="008611B7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D14FD"/>
    <w:rsid w:val="00CD50B6"/>
    <w:rsid w:val="00D06981"/>
    <w:rsid w:val="00D74460"/>
    <w:rsid w:val="00DA3A57"/>
    <w:rsid w:val="00DC1D2D"/>
    <w:rsid w:val="00DD627D"/>
    <w:rsid w:val="00E35419"/>
    <w:rsid w:val="00ED5470"/>
    <w:rsid w:val="00EF0E82"/>
    <w:rsid w:val="00F23F77"/>
    <w:rsid w:val="00F27A62"/>
    <w:rsid w:val="00F3778C"/>
    <w:rsid w:val="00FD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202</TotalTime>
  <Pages>41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18</cp:revision>
  <dcterms:created xsi:type="dcterms:W3CDTF">2021-11-30T01:07:00Z</dcterms:created>
  <dcterms:modified xsi:type="dcterms:W3CDTF">2022-12-12T21:00:00Z</dcterms:modified>
</cp:coreProperties>
</file>